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D6" w:rsidRPr="003226D6" w:rsidRDefault="003226D6" w:rsidP="003226D6">
      <w:pPr>
        <w:pStyle w:val="H2"/>
        <w:spacing w:before="0" w:after="0"/>
        <w:jc w:val="right"/>
        <w:rPr>
          <w:rFonts w:ascii="Arial" w:hAnsi="Arial" w:cs="Arial"/>
          <w:sz w:val="28"/>
          <w:szCs w:val="28"/>
        </w:rPr>
      </w:pPr>
      <w:bookmarkStart w:id="0" w:name="Standards_committee"/>
      <w:r w:rsidRPr="003226D6">
        <w:rPr>
          <w:rFonts w:ascii="Arial" w:hAnsi="Arial" w:cs="Arial"/>
          <w:sz w:val="28"/>
          <w:szCs w:val="28"/>
        </w:rPr>
        <w:t>APPENDIX A</w:t>
      </w:r>
    </w:p>
    <w:p w:rsidR="00BC0325" w:rsidRPr="002A66D2" w:rsidRDefault="00BC0325" w:rsidP="0064192B">
      <w:pPr>
        <w:pStyle w:val="H2"/>
        <w:spacing w:before="0" w:after="0"/>
        <w:rPr>
          <w:rFonts w:ascii="Comic Sans MS" w:hAnsi="Comic Sans MS" w:cs="Arial"/>
          <w:sz w:val="40"/>
        </w:rPr>
      </w:pPr>
      <w:r w:rsidRPr="002A66D2">
        <w:rPr>
          <w:rFonts w:ascii="Comic Sans MS" w:hAnsi="Comic Sans MS" w:cs="Arial"/>
          <w:sz w:val="40"/>
        </w:rPr>
        <w:t>Standards Committee</w:t>
      </w:r>
      <w:bookmarkEnd w:id="0"/>
      <w:r w:rsidR="00320B84" w:rsidRPr="002A66D2">
        <w:rPr>
          <w:rFonts w:ascii="Comic Sans MS" w:hAnsi="Comic Sans MS" w:cs="Arial"/>
          <w:sz w:val="40"/>
        </w:rPr>
        <w:t xml:space="preserve">                        </w:t>
      </w:r>
    </w:p>
    <w:p w:rsidR="00BC0325" w:rsidRPr="002A66D2" w:rsidRDefault="00BC0325" w:rsidP="0064192B">
      <w:pPr>
        <w:rPr>
          <w:rFonts w:ascii="Comic Sans MS" w:hAnsi="Comic Sans MS" w:cs="Arial"/>
        </w:rPr>
      </w:pPr>
    </w:p>
    <w:p w:rsidR="00BC0325" w:rsidRPr="002A66D2" w:rsidRDefault="00F96034" w:rsidP="0064192B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>1.</w:t>
      </w:r>
      <w:r w:rsidR="00BC0325" w:rsidRPr="002A66D2">
        <w:rPr>
          <w:rFonts w:ascii="Comic Sans MS" w:hAnsi="Comic Sans MS" w:cs="Arial"/>
          <w:b/>
          <w:sz w:val="22"/>
          <w:szCs w:val="22"/>
        </w:rPr>
        <w:t xml:space="preserve"> Standards Committee</w:t>
      </w:r>
    </w:p>
    <w:p w:rsidR="00BC0325" w:rsidRPr="002A66D2" w:rsidRDefault="00BC0325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410338" w:rsidRPr="001C143D" w:rsidRDefault="00707BB7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>Appointed by Council</w:t>
      </w:r>
      <w:r w:rsidR="00F96034" w:rsidRPr="002A66D2">
        <w:rPr>
          <w:rFonts w:ascii="Comic Sans MS" w:hAnsi="Comic Sans MS" w:cs="Arial"/>
          <w:sz w:val="22"/>
          <w:szCs w:val="22"/>
        </w:rPr>
        <w:t xml:space="preserve"> at </w:t>
      </w:r>
      <w:r w:rsidR="00F7496C" w:rsidRPr="002A66D2">
        <w:rPr>
          <w:rFonts w:ascii="Comic Sans MS" w:hAnsi="Comic Sans MS" w:cs="Arial"/>
          <w:sz w:val="22"/>
          <w:szCs w:val="22"/>
        </w:rPr>
        <w:t xml:space="preserve">the first business meeting of the </w:t>
      </w:r>
      <w:r w:rsidR="000600A6" w:rsidRPr="002A66D2">
        <w:rPr>
          <w:rFonts w:ascii="Comic Sans MS" w:hAnsi="Comic Sans MS" w:cs="Arial"/>
          <w:sz w:val="22"/>
          <w:szCs w:val="22"/>
        </w:rPr>
        <w:t xml:space="preserve">municipal year </w:t>
      </w:r>
      <w:r w:rsidR="000600A6" w:rsidRPr="001C143D">
        <w:rPr>
          <w:rFonts w:ascii="Comic Sans MS" w:hAnsi="Comic Sans MS" w:cs="Arial"/>
          <w:sz w:val="22"/>
          <w:szCs w:val="22"/>
        </w:rPr>
        <w:t>with responsibility for promoting and maintaining high sta</w:t>
      </w:r>
      <w:r w:rsidR="002A66D2" w:rsidRPr="001C143D">
        <w:rPr>
          <w:rFonts w:ascii="Comic Sans MS" w:hAnsi="Comic Sans MS" w:cs="Arial"/>
          <w:sz w:val="22"/>
          <w:szCs w:val="22"/>
        </w:rPr>
        <w:t xml:space="preserve">ndards of conduct amongst elected members and officers. </w:t>
      </w:r>
    </w:p>
    <w:p w:rsidR="00707BB7" w:rsidRPr="002A66D2" w:rsidRDefault="00707BB7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707BB7" w:rsidRPr="002A66D2" w:rsidRDefault="00707BB7" w:rsidP="0064192B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 xml:space="preserve">2. Membership </w:t>
      </w:r>
    </w:p>
    <w:p w:rsidR="00BC0325" w:rsidRPr="002A66D2" w:rsidRDefault="00BC0325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BC0325" w:rsidRPr="002A66D2" w:rsidRDefault="00BC0325" w:rsidP="0064192B">
      <w:pPr>
        <w:pStyle w:val="Blockquote"/>
        <w:tabs>
          <w:tab w:val="left" w:pos="567"/>
        </w:tabs>
        <w:spacing w:before="0" w:after="0"/>
        <w:ind w:left="567" w:right="0" w:hanging="567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(a) </w:t>
      </w:r>
      <w:r w:rsidRPr="002A66D2">
        <w:rPr>
          <w:rFonts w:ascii="Comic Sans MS" w:hAnsi="Comic Sans MS" w:cs="Arial"/>
          <w:sz w:val="22"/>
          <w:szCs w:val="22"/>
        </w:rPr>
        <w:tab/>
      </w:r>
      <w:r w:rsidRPr="002A66D2">
        <w:rPr>
          <w:rFonts w:ascii="Comic Sans MS" w:hAnsi="Comic Sans MS" w:cs="Arial"/>
          <w:b/>
          <w:sz w:val="22"/>
          <w:szCs w:val="22"/>
        </w:rPr>
        <w:t xml:space="preserve">Political Balance. </w:t>
      </w:r>
      <w:r w:rsidRPr="002A66D2">
        <w:rPr>
          <w:rFonts w:ascii="Comic Sans MS" w:hAnsi="Comic Sans MS" w:cs="Arial"/>
          <w:sz w:val="22"/>
          <w:szCs w:val="22"/>
        </w:rPr>
        <w:t xml:space="preserve"> The committee is required to have</w:t>
      </w:r>
      <w:r w:rsidR="000600A6" w:rsidRPr="002A66D2">
        <w:rPr>
          <w:rFonts w:ascii="Comic Sans MS" w:hAnsi="Comic Sans MS" w:cs="Arial"/>
          <w:sz w:val="22"/>
          <w:szCs w:val="22"/>
        </w:rPr>
        <w:t xml:space="preserve"> proportional political balance in accordance with requirements of the Local Government &amp; Housing Act 1989.</w:t>
      </w:r>
    </w:p>
    <w:p w:rsidR="00BC0325" w:rsidRPr="002A66D2" w:rsidRDefault="00BC0325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320B84" w:rsidRPr="001C143D" w:rsidRDefault="00BC0325" w:rsidP="0064192B">
      <w:pPr>
        <w:pStyle w:val="Blockquote"/>
        <w:tabs>
          <w:tab w:val="left" w:pos="567"/>
        </w:tabs>
        <w:spacing w:before="0" w:after="0"/>
        <w:ind w:left="567" w:right="0" w:hanging="567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>(</w:t>
      </w:r>
      <w:r w:rsidR="00320B84" w:rsidRPr="002A66D2">
        <w:rPr>
          <w:rFonts w:ascii="Comic Sans MS" w:hAnsi="Comic Sans MS" w:cs="Arial"/>
          <w:sz w:val="22"/>
          <w:szCs w:val="22"/>
        </w:rPr>
        <w:t>b</w:t>
      </w:r>
      <w:r w:rsidRPr="002A66D2">
        <w:rPr>
          <w:rFonts w:ascii="Comic Sans MS" w:hAnsi="Comic Sans MS" w:cs="Arial"/>
          <w:sz w:val="22"/>
          <w:szCs w:val="22"/>
        </w:rPr>
        <w:t>)</w:t>
      </w:r>
      <w:r w:rsidRPr="002A66D2">
        <w:rPr>
          <w:rFonts w:ascii="Comic Sans MS" w:hAnsi="Comic Sans MS" w:cs="Arial"/>
          <w:b/>
          <w:sz w:val="22"/>
          <w:szCs w:val="22"/>
        </w:rPr>
        <w:tab/>
        <w:t>Membership.</w:t>
      </w:r>
      <w:r w:rsidRPr="002A66D2">
        <w:rPr>
          <w:rFonts w:ascii="Comic Sans MS" w:hAnsi="Comic Sans MS" w:cs="Arial"/>
          <w:sz w:val="22"/>
          <w:szCs w:val="22"/>
        </w:rPr>
        <w:t xml:space="preserve">  </w:t>
      </w:r>
      <w:r w:rsidR="002A66D2" w:rsidRPr="001C143D">
        <w:rPr>
          <w:rFonts w:ascii="Comic Sans MS" w:hAnsi="Comic Sans MS" w:cs="Arial"/>
          <w:sz w:val="22"/>
          <w:szCs w:val="22"/>
        </w:rPr>
        <w:t>7 members</w:t>
      </w:r>
    </w:p>
    <w:p w:rsidR="00A9195C" w:rsidRPr="001C143D" w:rsidRDefault="00A9195C" w:rsidP="0064192B">
      <w:pPr>
        <w:pStyle w:val="Blockquote"/>
        <w:tabs>
          <w:tab w:val="left" w:pos="567"/>
        </w:tabs>
        <w:spacing w:before="0" w:after="0"/>
        <w:ind w:left="567" w:right="0" w:hanging="567"/>
        <w:rPr>
          <w:rFonts w:ascii="Comic Sans MS" w:hAnsi="Comic Sans MS" w:cs="Arial"/>
          <w:sz w:val="22"/>
          <w:szCs w:val="22"/>
        </w:rPr>
      </w:pPr>
      <w:r w:rsidRPr="001C143D">
        <w:rPr>
          <w:rFonts w:ascii="Comic Sans MS" w:hAnsi="Comic Sans MS" w:cs="Arial"/>
          <w:sz w:val="22"/>
          <w:szCs w:val="22"/>
        </w:rPr>
        <w:t xml:space="preserve">         </w:t>
      </w:r>
    </w:p>
    <w:p w:rsidR="00C93BCA" w:rsidRPr="001C143D" w:rsidRDefault="00A9195C" w:rsidP="00C93BCA">
      <w:pPr>
        <w:pStyle w:val="Blockquote"/>
        <w:tabs>
          <w:tab w:val="left" w:pos="567"/>
        </w:tabs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(c) </w:t>
      </w:r>
      <w:r w:rsidR="00BC0325" w:rsidRPr="002A66D2">
        <w:rPr>
          <w:rFonts w:ascii="Comic Sans MS" w:hAnsi="Comic Sans MS" w:cs="Arial"/>
          <w:sz w:val="22"/>
          <w:szCs w:val="22"/>
        </w:rPr>
        <w:t xml:space="preserve"> </w:t>
      </w:r>
      <w:r w:rsidR="00BC0325" w:rsidRPr="002A66D2">
        <w:rPr>
          <w:rFonts w:ascii="Comic Sans MS" w:hAnsi="Comic Sans MS" w:cs="Arial"/>
          <w:sz w:val="22"/>
          <w:szCs w:val="22"/>
        </w:rPr>
        <w:tab/>
      </w:r>
      <w:r w:rsidR="00BC0325" w:rsidRPr="002A66D2">
        <w:rPr>
          <w:rFonts w:ascii="Comic Sans MS" w:hAnsi="Comic Sans MS" w:cs="Arial"/>
          <w:b/>
          <w:sz w:val="22"/>
          <w:szCs w:val="22"/>
        </w:rPr>
        <w:t>Chairing the Committee</w:t>
      </w:r>
      <w:r w:rsidR="00BC0325" w:rsidRPr="001C143D">
        <w:rPr>
          <w:rFonts w:ascii="Comic Sans MS" w:hAnsi="Comic Sans MS" w:cs="Arial"/>
          <w:sz w:val="22"/>
          <w:szCs w:val="22"/>
        </w:rPr>
        <w:t xml:space="preserve">. </w:t>
      </w:r>
      <w:r w:rsidR="0070150E" w:rsidRPr="001C143D">
        <w:rPr>
          <w:rFonts w:ascii="Comic Sans MS" w:hAnsi="Comic Sans MS" w:cs="Arial"/>
          <w:sz w:val="22"/>
          <w:szCs w:val="22"/>
        </w:rPr>
        <w:t xml:space="preserve"> Chairman </w:t>
      </w:r>
      <w:r w:rsidR="00C93BCA" w:rsidRPr="001C143D">
        <w:rPr>
          <w:rFonts w:ascii="Comic Sans MS" w:hAnsi="Comic Sans MS" w:cs="Arial"/>
          <w:sz w:val="22"/>
          <w:szCs w:val="22"/>
        </w:rPr>
        <w:t xml:space="preserve">and Vice Chairman </w:t>
      </w:r>
      <w:r w:rsidR="0070150E" w:rsidRPr="001C143D">
        <w:rPr>
          <w:rFonts w:ascii="Comic Sans MS" w:hAnsi="Comic Sans MS" w:cs="Arial"/>
          <w:sz w:val="22"/>
          <w:szCs w:val="22"/>
        </w:rPr>
        <w:t>a</w:t>
      </w:r>
      <w:r w:rsidR="00C93BCA" w:rsidRPr="001C143D">
        <w:rPr>
          <w:rFonts w:ascii="Comic Sans MS" w:hAnsi="Comic Sans MS" w:cs="Arial"/>
          <w:sz w:val="22"/>
          <w:szCs w:val="22"/>
        </w:rPr>
        <w:t xml:space="preserve">ppointed by the Council     </w:t>
      </w:r>
    </w:p>
    <w:p w:rsidR="00C93BCA" w:rsidRPr="001C143D" w:rsidRDefault="00C93BCA" w:rsidP="00C93BCA">
      <w:pPr>
        <w:pStyle w:val="Blockquote"/>
        <w:tabs>
          <w:tab w:val="left" w:pos="567"/>
        </w:tabs>
        <w:spacing w:before="0" w:after="0"/>
        <w:ind w:left="567" w:right="0"/>
        <w:rPr>
          <w:rFonts w:ascii="Comic Sans MS" w:hAnsi="Comic Sans MS" w:cs="Arial"/>
          <w:sz w:val="22"/>
          <w:szCs w:val="22"/>
        </w:rPr>
      </w:pPr>
      <w:r w:rsidRPr="001C143D">
        <w:rPr>
          <w:rFonts w:ascii="Comic Sans MS" w:hAnsi="Comic Sans MS" w:cs="Arial"/>
          <w:sz w:val="22"/>
          <w:szCs w:val="22"/>
        </w:rPr>
        <w:t xml:space="preserve">at the first  business meeting of the new municipal year. In the absence of both the Chairman and Vice Chairman a chairman for the meeting may be appointed by the Committee. Any permanent replacement of the Chairman or Vice Chairman requires full Council approval. </w:t>
      </w:r>
    </w:p>
    <w:p w:rsidR="00A9195C" w:rsidRPr="001C143D" w:rsidRDefault="00A9195C" w:rsidP="00C93BCA">
      <w:pPr>
        <w:pStyle w:val="Blockquote"/>
        <w:tabs>
          <w:tab w:val="left" w:pos="567"/>
        </w:tabs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BC0325" w:rsidRPr="002A66D2" w:rsidRDefault="00A9195C" w:rsidP="0064192B">
      <w:pPr>
        <w:pStyle w:val="Blockquote"/>
        <w:numPr>
          <w:ilvl w:val="0"/>
          <w:numId w:val="9"/>
        </w:numPr>
        <w:spacing w:before="0" w:after="0"/>
        <w:ind w:right="0"/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 xml:space="preserve">Terms of Reference </w:t>
      </w:r>
    </w:p>
    <w:p w:rsidR="001C3554" w:rsidRPr="002A66D2" w:rsidRDefault="001C3554" w:rsidP="0064192B">
      <w:pPr>
        <w:pStyle w:val="Blockquote"/>
        <w:spacing w:before="0" w:after="0"/>
        <w:ind w:right="0"/>
        <w:rPr>
          <w:rFonts w:ascii="Comic Sans MS" w:hAnsi="Comic Sans MS" w:cs="Arial"/>
          <w:sz w:val="22"/>
          <w:szCs w:val="22"/>
        </w:rPr>
      </w:pPr>
    </w:p>
    <w:p w:rsidR="00BC0325" w:rsidRPr="002A66D2" w:rsidRDefault="00BA6566" w:rsidP="0064192B">
      <w:pPr>
        <w:pStyle w:val="Blockquote"/>
        <w:numPr>
          <w:ilvl w:val="0"/>
          <w:numId w:val="2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To </w:t>
      </w:r>
      <w:r w:rsidR="00BC0325" w:rsidRPr="002A66D2">
        <w:rPr>
          <w:rFonts w:ascii="Comic Sans MS" w:hAnsi="Comic Sans MS" w:cs="Arial"/>
          <w:sz w:val="22"/>
          <w:szCs w:val="22"/>
        </w:rPr>
        <w:t>promot</w:t>
      </w:r>
      <w:r w:rsidR="001C3554" w:rsidRPr="002A66D2">
        <w:rPr>
          <w:rFonts w:ascii="Comic Sans MS" w:hAnsi="Comic Sans MS" w:cs="Arial"/>
          <w:sz w:val="22"/>
          <w:szCs w:val="22"/>
        </w:rPr>
        <w:t>e</w:t>
      </w:r>
      <w:r w:rsidR="00BC0325" w:rsidRPr="002A66D2">
        <w:rPr>
          <w:rFonts w:ascii="Comic Sans MS" w:hAnsi="Comic Sans MS" w:cs="Arial"/>
          <w:sz w:val="22"/>
          <w:szCs w:val="22"/>
        </w:rPr>
        <w:t xml:space="preserve"> and maintai</w:t>
      </w:r>
      <w:r w:rsidR="00BF6FBF" w:rsidRPr="002A66D2">
        <w:rPr>
          <w:rFonts w:ascii="Comic Sans MS" w:hAnsi="Comic Sans MS" w:cs="Arial"/>
          <w:sz w:val="22"/>
          <w:szCs w:val="22"/>
        </w:rPr>
        <w:t>n high standards of conduct by members</w:t>
      </w:r>
      <w:r w:rsidR="00BC0325" w:rsidRPr="002A66D2">
        <w:rPr>
          <w:rFonts w:ascii="Comic Sans MS" w:hAnsi="Comic Sans MS" w:cs="Arial"/>
          <w:sz w:val="22"/>
          <w:szCs w:val="22"/>
        </w:rPr>
        <w:t xml:space="preserve">, co-opted members, town and parish councillors </w:t>
      </w:r>
      <w:r w:rsidR="00C4568B" w:rsidRPr="002A66D2">
        <w:rPr>
          <w:rFonts w:ascii="Comic Sans MS" w:hAnsi="Comic Sans MS" w:cs="Arial"/>
          <w:sz w:val="22"/>
          <w:szCs w:val="22"/>
        </w:rPr>
        <w:t>and employees</w:t>
      </w:r>
      <w:r w:rsidR="00C4568B" w:rsidRPr="002A66D2">
        <w:rPr>
          <w:rFonts w:ascii="Comic Sans MS" w:hAnsi="Comic Sans MS" w:cs="Arial"/>
          <w:i/>
          <w:sz w:val="22"/>
          <w:szCs w:val="22"/>
        </w:rPr>
        <w:t xml:space="preserve"> </w:t>
      </w:r>
    </w:p>
    <w:p w:rsidR="001C3554" w:rsidRPr="002A66D2" w:rsidRDefault="001C3554" w:rsidP="0064192B">
      <w:pPr>
        <w:pStyle w:val="Blockquote"/>
        <w:tabs>
          <w:tab w:val="left" w:pos="426"/>
        </w:tabs>
        <w:spacing w:before="0" w:after="0"/>
        <w:ind w:left="780" w:right="0"/>
        <w:rPr>
          <w:rFonts w:ascii="Comic Sans MS" w:hAnsi="Comic Sans MS" w:cs="Arial"/>
          <w:sz w:val="22"/>
          <w:szCs w:val="22"/>
        </w:rPr>
      </w:pPr>
    </w:p>
    <w:p w:rsidR="00BC0325" w:rsidRPr="002A66D2" w:rsidRDefault="00BA6566" w:rsidP="0064192B">
      <w:pPr>
        <w:pStyle w:val="Blockquote"/>
        <w:numPr>
          <w:ilvl w:val="0"/>
          <w:numId w:val="2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To advise the Council on the adoption or revision of the </w:t>
      </w:r>
      <w:hyperlink r:id="rId6" w:anchor="Code_of_conduct_for_elected_members_5A" w:history="1">
        <w:r w:rsidR="00BC0325" w:rsidRPr="002A66D2">
          <w:rPr>
            <w:rStyle w:val="Hyperlink"/>
            <w:rFonts w:ascii="Comic Sans MS" w:hAnsi="Comic Sans MS" w:cs="Arial"/>
            <w:sz w:val="22"/>
            <w:szCs w:val="22"/>
          </w:rPr>
          <w:t>Code of Conduct for Elected Members</w:t>
        </w:r>
      </w:hyperlink>
      <w:r w:rsidRPr="002A66D2">
        <w:rPr>
          <w:rFonts w:ascii="Comic Sans MS" w:hAnsi="Comic Sans MS" w:cs="Arial"/>
          <w:sz w:val="22"/>
          <w:szCs w:val="22"/>
        </w:rPr>
        <w:t xml:space="preserve"> </w:t>
      </w:r>
    </w:p>
    <w:p w:rsidR="001C3554" w:rsidRPr="002A66D2" w:rsidRDefault="001C3554" w:rsidP="0064192B">
      <w:pPr>
        <w:pStyle w:val="Blockquote"/>
        <w:tabs>
          <w:tab w:val="left" w:pos="426"/>
        </w:tabs>
        <w:spacing w:before="0" w:after="0"/>
        <w:ind w:left="780" w:right="0"/>
        <w:rPr>
          <w:rFonts w:ascii="Comic Sans MS" w:hAnsi="Comic Sans MS" w:cs="Arial"/>
          <w:sz w:val="22"/>
          <w:szCs w:val="22"/>
        </w:rPr>
      </w:pPr>
    </w:p>
    <w:p w:rsidR="00BC0325" w:rsidRPr="002A66D2" w:rsidRDefault="00890649" w:rsidP="0064192B">
      <w:pPr>
        <w:pStyle w:val="Blockquote"/>
        <w:numPr>
          <w:ilvl w:val="0"/>
          <w:numId w:val="2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To </w:t>
      </w:r>
      <w:r w:rsidR="00BC0325" w:rsidRPr="002A66D2">
        <w:rPr>
          <w:rFonts w:ascii="Comic Sans MS" w:hAnsi="Comic Sans MS" w:cs="Arial"/>
          <w:sz w:val="22"/>
          <w:szCs w:val="22"/>
        </w:rPr>
        <w:t>monitor the op</w:t>
      </w:r>
      <w:r w:rsidRPr="002A66D2">
        <w:rPr>
          <w:rFonts w:ascii="Comic Sans MS" w:hAnsi="Comic Sans MS" w:cs="Arial"/>
          <w:sz w:val="22"/>
          <w:szCs w:val="22"/>
        </w:rPr>
        <w:t>eration of the Codes of Conduct</w:t>
      </w:r>
    </w:p>
    <w:p w:rsidR="001C3554" w:rsidRPr="002A66D2" w:rsidRDefault="001C3554" w:rsidP="0064192B">
      <w:pPr>
        <w:pStyle w:val="Blockquote"/>
        <w:tabs>
          <w:tab w:val="left" w:pos="426"/>
        </w:tabs>
        <w:spacing w:before="0" w:after="0"/>
        <w:ind w:left="785" w:right="0"/>
        <w:rPr>
          <w:rFonts w:ascii="Comic Sans MS" w:hAnsi="Comic Sans MS" w:cs="Arial"/>
          <w:sz w:val="22"/>
          <w:szCs w:val="22"/>
        </w:rPr>
      </w:pPr>
    </w:p>
    <w:p w:rsidR="001C3554" w:rsidRPr="002A66D2" w:rsidRDefault="00BA6566" w:rsidP="0064192B">
      <w:pPr>
        <w:pStyle w:val="Blockquote"/>
        <w:numPr>
          <w:ilvl w:val="0"/>
          <w:numId w:val="4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To ensure </w:t>
      </w:r>
      <w:r w:rsidR="00A565E0" w:rsidRPr="002A66D2">
        <w:rPr>
          <w:rFonts w:ascii="Comic Sans MS" w:hAnsi="Comic Sans MS" w:cs="Arial"/>
          <w:sz w:val="22"/>
          <w:szCs w:val="22"/>
        </w:rPr>
        <w:t>members</w:t>
      </w:r>
      <w:r w:rsidR="00582616" w:rsidRPr="002A66D2">
        <w:rPr>
          <w:rFonts w:ascii="Comic Sans MS" w:hAnsi="Comic Sans MS" w:cs="Arial"/>
          <w:sz w:val="22"/>
          <w:szCs w:val="22"/>
        </w:rPr>
        <w:t xml:space="preserve">, co-opted members and town and parish councillors </w:t>
      </w:r>
      <w:r w:rsidRPr="002A66D2">
        <w:rPr>
          <w:rFonts w:ascii="Comic Sans MS" w:hAnsi="Comic Sans MS" w:cs="Arial"/>
          <w:sz w:val="22"/>
          <w:szCs w:val="22"/>
        </w:rPr>
        <w:t xml:space="preserve">receive appropriate advice and training on registration of interests, the code of conduct and standards of behaviour generally </w:t>
      </w:r>
    </w:p>
    <w:p w:rsidR="00582616" w:rsidRPr="002A66D2" w:rsidRDefault="00582616" w:rsidP="0064192B">
      <w:pPr>
        <w:pStyle w:val="Blockquote"/>
        <w:tabs>
          <w:tab w:val="left" w:pos="426"/>
        </w:tabs>
        <w:spacing w:before="0" w:after="0"/>
        <w:ind w:left="785" w:right="0"/>
        <w:rPr>
          <w:rFonts w:ascii="Comic Sans MS" w:hAnsi="Comic Sans MS" w:cs="Arial"/>
          <w:sz w:val="22"/>
          <w:szCs w:val="22"/>
        </w:rPr>
      </w:pPr>
    </w:p>
    <w:p w:rsidR="00BC0325" w:rsidRPr="002A66D2" w:rsidRDefault="00582616" w:rsidP="0064192B">
      <w:pPr>
        <w:pStyle w:val="Blockquote"/>
        <w:numPr>
          <w:ilvl w:val="0"/>
          <w:numId w:val="4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 To</w:t>
      </w:r>
      <w:r w:rsidR="00A565E0" w:rsidRPr="002A66D2">
        <w:rPr>
          <w:rFonts w:ascii="Comic Sans MS" w:hAnsi="Comic Sans MS" w:cs="Arial"/>
          <w:sz w:val="22"/>
          <w:szCs w:val="22"/>
        </w:rPr>
        <w:t xml:space="preserve"> decide on applications for dispensations in respect of members interests </w:t>
      </w:r>
    </w:p>
    <w:p w:rsidR="001C3554" w:rsidRPr="002A66D2" w:rsidRDefault="001C3554" w:rsidP="0064192B">
      <w:pPr>
        <w:pStyle w:val="Blockquote"/>
        <w:tabs>
          <w:tab w:val="left" w:pos="426"/>
        </w:tabs>
        <w:spacing w:before="0" w:after="0"/>
        <w:ind w:left="785" w:right="0"/>
        <w:rPr>
          <w:rFonts w:ascii="Comic Sans MS" w:hAnsi="Comic Sans MS" w:cs="Arial"/>
          <w:sz w:val="22"/>
          <w:szCs w:val="22"/>
        </w:rPr>
      </w:pPr>
    </w:p>
    <w:p w:rsidR="00707BB7" w:rsidRPr="002A66D2" w:rsidRDefault="00707BB7" w:rsidP="0064192B">
      <w:pPr>
        <w:pStyle w:val="Blockquote"/>
        <w:numPr>
          <w:ilvl w:val="0"/>
          <w:numId w:val="4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To oversee the production of the Standards Annual Report and recommend it to Council </w:t>
      </w:r>
    </w:p>
    <w:p w:rsidR="00707BB7" w:rsidRPr="002A66D2" w:rsidRDefault="00707BB7" w:rsidP="0064192B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BC0325" w:rsidRPr="002A66D2" w:rsidRDefault="00890649" w:rsidP="0064192B">
      <w:pPr>
        <w:pStyle w:val="Blockquote"/>
        <w:numPr>
          <w:ilvl w:val="0"/>
          <w:numId w:val="4"/>
        </w:numPr>
        <w:tabs>
          <w:tab w:val="left" w:pos="426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lastRenderedPageBreak/>
        <w:t xml:space="preserve"> To </w:t>
      </w:r>
      <w:r w:rsidR="006D63D8" w:rsidRPr="002A66D2">
        <w:rPr>
          <w:rFonts w:ascii="Comic Sans MS" w:hAnsi="Comic Sans MS" w:cs="Arial"/>
          <w:sz w:val="22"/>
          <w:szCs w:val="22"/>
        </w:rPr>
        <w:t>determine allegations received in accordance with the</w:t>
      </w:r>
      <w:r w:rsidR="00A565E0" w:rsidRPr="002A66D2">
        <w:rPr>
          <w:rFonts w:ascii="Comic Sans MS" w:hAnsi="Comic Sans MS" w:cs="Arial"/>
          <w:sz w:val="22"/>
          <w:szCs w:val="22"/>
        </w:rPr>
        <w:t xml:space="preserve"> requirements of the</w:t>
      </w:r>
      <w:r w:rsidR="006D63D8" w:rsidRPr="002A66D2">
        <w:rPr>
          <w:rFonts w:ascii="Comic Sans MS" w:hAnsi="Comic Sans MS" w:cs="Arial"/>
          <w:sz w:val="22"/>
          <w:szCs w:val="22"/>
        </w:rPr>
        <w:t xml:space="preserve"> Localism Act 2011 and </w:t>
      </w:r>
      <w:r w:rsidR="00410338" w:rsidRPr="002A66D2">
        <w:rPr>
          <w:rFonts w:ascii="Comic Sans MS" w:hAnsi="Comic Sans MS" w:cs="Arial"/>
          <w:sz w:val="22"/>
          <w:szCs w:val="22"/>
        </w:rPr>
        <w:t>supporting</w:t>
      </w:r>
      <w:r w:rsidR="001C3554" w:rsidRPr="002A66D2">
        <w:rPr>
          <w:rFonts w:ascii="Comic Sans MS" w:hAnsi="Comic Sans MS" w:cs="Arial"/>
          <w:sz w:val="22"/>
          <w:szCs w:val="22"/>
        </w:rPr>
        <w:t xml:space="preserve"> </w:t>
      </w:r>
      <w:r w:rsidR="00410338" w:rsidRPr="002A66D2">
        <w:rPr>
          <w:rFonts w:ascii="Comic Sans MS" w:hAnsi="Comic Sans MS" w:cs="Arial"/>
          <w:sz w:val="22"/>
          <w:szCs w:val="22"/>
        </w:rPr>
        <w:t xml:space="preserve">regulations </w:t>
      </w:r>
    </w:p>
    <w:p w:rsidR="001C3554" w:rsidRPr="002A66D2" w:rsidRDefault="001C3554" w:rsidP="0064192B">
      <w:pPr>
        <w:pStyle w:val="Blockquote"/>
        <w:tabs>
          <w:tab w:val="left" w:pos="426"/>
        </w:tabs>
        <w:spacing w:before="0" w:after="0"/>
        <w:ind w:left="785" w:right="0"/>
        <w:rPr>
          <w:rFonts w:ascii="Comic Sans MS" w:hAnsi="Comic Sans MS" w:cs="Arial"/>
          <w:sz w:val="22"/>
          <w:szCs w:val="22"/>
        </w:rPr>
      </w:pPr>
    </w:p>
    <w:p w:rsidR="00025F8B" w:rsidRPr="002A66D2" w:rsidRDefault="00025F8B" w:rsidP="0064192B">
      <w:pPr>
        <w:rPr>
          <w:rFonts w:ascii="Comic Sans MS" w:hAnsi="Comic Sans MS"/>
        </w:rPr>
      </w:pPr>
    </w:p>
    <w:p w:rsidR="0064192B" w:rsidRDefault="0064192B" w:rsidP="0064192B">
      <w:pPr>
        <w:pStyle w:val="Blockquote"/>
        <w:spacing w:before="0" w:after="0"/>
        <w:ind w:left="0" w:right="0"/>
        <w:rPr>
          <w:rFonts w:ascii="Comic Sans MS" w:hAnsi="Comic Sans MS"/>
          <w:sz w:val="20"/>
        </w:rPr>
      </w:pPr>
    </w:p>
    <w:p w:rsidR="003226D6" w:rsidRDefault="003226D6" w:rsidP="0064192B">
      <w:pPr>
        <w:pStyle w:val="Blockquote"/>
        <w:spacing w:before="0" w:after="0"/>
        <w:ind w:left="0" w:right="0"/>
        <w:rPr>
          <w:rFonts w:ascii="Comic Sans MS" w:hAnsi="Comic Sans MS"/>
          <w:sz w:val="20"/>
        </w:rPr>
      </w:pPr>
    </w:p>
    <w:p w:rsidR="003226D6" w:rsidRDefault="003226D6" w:rsidP="0064192B">
      <w:pPr>
        <w:pStyle w:val="Blockquote"/>
        <w:spacing w:before="0" w:after="0"/>
        <w:ind w:left="0" w:right="0"/>
        <w:rPr>
          <w:rFonts w:ascii="Comic Sans MS" w:hAnsi="Comic Sans MS"/>
          <w:sz w:val="20"/>
        </w:rPr>
      </w:pPr>
    </w:p>
    <w:p w:rsidR="003226D6" w:rsidRPr="002A66D2" w:rsidRDefault="003226D6" w:rsidP="0064192B">
      <w:pPr>
        <w:pStyle w:val="Blockquote"/>
        <w:spacing w:before="0" w:after="0"/>
        <w:ind w:left="0" w:right="0"/>
        <w:rPr>
          <w:rFonts w:ascii="Comic Sans MS" w:hAnsi="Comic Sans MS"/>
          <w:sz w:val="20"/>
        </w:rPr>
      </w:pPr>
    </w:p>
    <w:p w:rsidR="006D63D8" w:rsidRPr="002A66D2" w:rsidRDefault="006D63D8" w:rsidP="0064192B">
      <w:pPr>
        <w:pStyle w:val="Blockquote"/>
        <w:numPr>
          <w:ilvl w:val="0"/>
          <w:numId w:val="9"/>
        </w:numPr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>Sub-committees of the Standards Committee</w:t>
      </w:r>
    </w:p>
    <w:p w:rsidR="00707BB7" w:rsidRPr="002A66D2" w:rsidRDefault="00707BB7" w:rsidP="0064192B">
      <w:pPr>
        <w:pStyle w:val="Blockquote"/>
        <w:spacing w:before="0" w:after="0"/>
        <w:ind w:right="0"/>
        <w:rPr>
          <w:rFonts w:ascii="Comic Sans MS" w:hAnsi="Comic Sans MS" w:cs="Arial"/>
          <w:b/>
          <w:sz w:val="22"/>
          <w:szCs w:val="22"/>
        </w:rPr>
      </w:pPr>
    </w:p>
    <w:p w:rsidR="006D63D8" w:rsidRPr="002A66D2" w:rsidRDefault="00707BB7" w:rsidP="0064192B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 xml:space="preserve">The Hearing Panel </w:t>
      </w:r>
    </w:p>
    <w:p w:rsidR="00707BB7" w:rsidRPr="002A66D2" w:rsidRDefault="00707BB7" w:rsidP="0064192B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</w:p>
    <w:p w:rsidR="00707BB7" w:rsidRPr="002A66D2" w:rsidRDefault="00707BB7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The Hearing Panel </w:t>
      </w:r>
      <w:r w:rsidR="00A565E0" w:rsidRPr="002A66D2">
        <w:rPr>
          <w:rFonts w:ascii="Comic Sans MS" w:hAnsi="Comic Sans MS" w:cs="Arial"/>
          <w:sz w:val="22"/>
          <w:szCs w:val="22"/>
        </w:rPr>
        <w:t>may</w:t>
      </w:r>
      <w:r w:rsidRPr="002A66D2">
        <w:rPr>
          <w:rFonts w:ascii="Comic Sans MS" w:hAnsi="Comic Sans MS" w:cs="Arial"/>
          <w:sz w:val="22"/>
          <w:szCs w:val="22"/>
        </w:rPr>
        <w:t xml:space="preserve"> be convened by the Monitoring Officer when required:</w:t>
      </w:r>
    </w:p>
    <w:p w:rsidR="0064192B" w:rsidRPr="002A66D2" w:rsidRDefault="0064192B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940B18" w:rsidRPr="002A66D2" w:rsidRDefault="0064192B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(a) </w:t>
      </w:r>
      <w:r w:rsidR="00707BB7" w:rsidRPr="002A66D2">
        <w:rPr>
          <w:rFonts w:ascii="Comic Sans MS" w:hAnsi="Comic Sans MS" w:cs="Arial"/>
          <w:sz w:val="22"/>
          <w:szCs w:val="22"/>
        </w:rPr>
        <w:t>To conduct hearings and make decisions on allegatio</w:t>
      </w:r>
      <w:r w:rsidR="00940B18" w:rsidRPr="002A66D2">
        <w:rPr>
          <w:rFonts w:ascii="Comic Sans MS" w:hAnsi="Comic Sans MS" w:cs="Arial"/>
          <w:sz w:val="22"/>
          <w:szCs w:val="22"/>
        </w:rPr>
        <w:t>ns following investigation</w:t>
      </w:r>
    </w:p>
    <w:p w:rsidR="00095A70" w:rsidRPr="002A66D2" w:rsidRDefault="00095A70" w:rsidP="0064192B">
      <w:pPr>
        <w:pStyle w:val="Blockquote"/>
        <w:spacing w:before="0" w:after="0"/>
        <w:ind w:right="0"/>
        <w:rPr>
          <w:rFonts w:ascii="Comic Sans MS" w:hAnsi="Comic Sans MS" w:cs="Arial"/>
          <w:sz w:val="22"/>
          <w:szCs w:val="22"/>
        </w:rPr>
      </w:pPr>
    </w:p>
    <w:p w:rsidR="00095A70" w:rsidRPr="002A66D2" w:rsidRDefault="0064192B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(b) </w:t>
      </w:r>
      <w:r w:rsidR="00095A70" w:rsidRPr="002A66D2">
        <w:rPr>
          <w:rFonts w:ascii="Comic Sans MS" w:hAnsi="Comic Sans MS" w:cs="Arial"/>
          <w:sz w:val="22"/>
          <w:szCs w:val="22"/>
        </w:rPr>
        <w:t xml:space="preserve">To make decisions on allegations where the Monitoring Officer considers it is appropriate </w:t>
      </w:r>
      <w:r w:rsidR="00A565E0" w:rsidRPr="002A66D2">
        <w:rPr>
          <w:rFonts w:ascii="Comic Sans MS" w:hAnsi="Comic Sans MS" w:cs="Arial"/>
          <w:sz w:val="22"/>
          <w:szCs w:val="22"/>
        </w:rPr>
        <w:t xml:space="preserve">to </w:t>
      </w:r>
      <w:r w:rsidR="00095A70" w:rsidRPr="002A66D2">
        <w:rPr>
          <w:rFonts w:ascii="Comic Sans MS" w:hAnsi="Comic Sans MS" w:cs="Arial"/>
          <w:sz w:val="22"/>
          <w:szCs w:val="22"/>
        </w:rPr>
        <w:t xml:space="preserve">refer the </w:t>
      </w:r>
      <w:r w:rsidR="00A565E0" w:rsidRPr="002A66D2">
        <w:rPr>
          <w:rFonts w:ascii="Comic Sans MS" w:hAnsi="Comic Sans MS" w:cs="Arial"/>
          <w:sz w:val="22"/>
          <w:szCs w:val="22"/>
        </w:rPr>
        <w:t xml:space="preserve">initial </w:t>
      </w:r>
      <w:r w:rsidR="00095A70" w:rsidRPr="002A66D2">
        <w:rPr>
          <w:rFonts w:ascii="Comic Sans MS" w:hAnsi="Comic Sans MS" w:cs="Arial"/>
          <w:sz w:val="22"/>
          <w:szCs w:val="22"/>
        </w:rPr>
        <w:t xml:space="preserve">complaint to the Panel </w:t>
      </w:r>
      <w:r w:rsidR="00A565E0" w:rsidRPr="002A66D2">
        <w:rPr>
          <w:rFonts w:ascii="Comic Sans MS" w:hAnsi="Comic Sans MS" w:cs="Arial"/>
          <w:sz w:val="22"/>
          <w:szCs w:val="22"/>
        </w:rPr>
        <w:t xml:space="preserve">for determination </w:t>
      </w:r>
    </w:p>
    <w:p w:rsidR="00A565E0" w:rsidRPr="002A66D2" w:rsidRDefault="00A565E0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940B18" w:rsidRPr="002A66D2" w:rsidRDefault="00095A70" w:rsidP="0064192B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 xml:space="preserve">Composition </w:t>
      </w:r>
    </w:p>
    <w:p w:rsidR="00890649" w:rsidRPr="002A66D2" w:rsidRDefault="00890649" w:rsidP="00890649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</w:p>
    <w:p w:rsidR="00095A70" w:rsidRPr="002A66D2" w:rsidRDefault="002A66D2" w:rsidP="00890649">
      <w:pPr>
        <w:pStyle w:val="Blockquote"/>
        <w:numPr>
          <w:ilvl w:val="0"/>
          <w:numId w:val="19"/>
        </w:numPr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1C143D">
        <w:rPr>
          <w:rFonts w:ascii="Comic Sans MS" w:hAnsi="Comic Sans MS" w:cs="Arial"/>
          <w:sz w:val="22"/>
          <w:szCs w:val="22"/>
        </w:rPr>
        <w:t>3</w:t>
      </w:r>
      <w:r w:rsidR="00890649" w:rsidRPr="002A66D2"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="00890649" w:rsidRPr="002A66D2">
        <w:rPr>
          <w:rFonts w:ascii="Comic Sans MS" w:hAnsi="Comic Sans MS" w:cs="Arial"/>
          <w:sz w:val="22"/>
          <w:szCs w:val="22"/>
        </w:rPr>
        <w:t>Me</w:t>
      </w:r>
      <w:r w:rsidR="00095A70" w:rsidRPr="002A66D2">
        <w:rPr>
          <w:rFonts w:ascii="Comic Sans MS" w:hAnsi="Comic Sans MS" w:cs="Arial"/>
          <w:sz w:val="22"/>
          <w:szCs w:val="22"/>
        </w:rPr>
        <w:t xml:space="preserve">mbers of the Standards Committee </w:t>
      </w:r>
      <w:r w:rsidR="00D72353" w:rsidRPr="001C143D">
        <w:rPr>
          <w:rFonts w:ascii="Comic Sans MS" w:hAnsi="Comic Sans MS" w:cs="Arial"/>
          <w:sz w:val="22"/>
          <w:szCs w:val="22"/>
        </w:rPr>
        <w:t>on a politically proportionate basis</w:t>
      </w:r>
    </w:p>
    <w:p w:rsidR="00095A70" w:rsidRPr="002A66D2" w:rsidRDefault="00095A70" w:rsidP="0064192B">
      <w:pPr>
        <w:pStyle w:val="Blockquote"/>
        <w:spacing w:before="0" w:after="0"/>
        <w:ind w:left="720" w:right="0"/>
        <w:rPr>
          <w:rFonts w:ascii="Comic Sans MS" w:hAnsi="Comic Sans MS" w:cs="Arial"/>
          <w:sz w:val="22"/>
          <w:szCs w:val="22"/>
        </w:rPr>
      </w:pPr>
    </w:p>
    <w:p w:rsidR="00095A70" w:rsidRPr="002A66D2" w:rsidRDefault="0064192B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(b) The Chair to be appointed on ad hoc basis at the commencement of the meeting </w:t>
      </w:r>
    </w:p>
    <w:p w:rsidR="0064192B" w:rsidRPr="002A66D2" w:rsidRDefault="0064192B" w:rsidP="0064192B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A565E0" w:rsidRPr="002A66D2" w:rsidRDefault="00A565E0" w:rsidP="00A565E0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(c) </w:t>
      </w:r>
      <w:r w:rsidR="0064192B" w:rsidRPr="002A66D2">
        <w:rPr>
          <w:rFonts w:ascii="Comic Sans MS" w:hAnsi="Comic Sans MS" w:cs="Arial"/>
          <w:sz w:val="22"/>
          <w:szCs w:val="22"/>
        </w:rPr>
        <w:t xml:space="preserve">The Panel will seek and take into account the </w:t>
      </w:r>
      <w:r w:rsidRPr="002A66D2">
        <w:rPr>
          <w:rFonts w:ascii="Comic Sans MS" w:hAnsi="Comic Sans MS" w:cs="Arial"/>
          <w:sz w:val="22"/>
          <w:szCs w:val="22"/>
        </w:rPr>
        <w:t xml:space="preserve">views of an Independent Person before making a decision on any allegation which has been investigated. </w:t>
      </w:r>
    </w:p>
    <w:p w:rsidR="00A565E0" w:rsidRPr="002A66D2" w:rsidRDefault="00A565E0" w:rsidP="0064192B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64192B" w:rsidRPr="002A66D2" w:rsidRDefault="00A565E0" w:rsidP="00A565E0">
      <w:pPr>
        <w:pStyle w:val="Blockquote"/>
        <w:numPr>
          <w:ilvl w:val="0"/>
          <w:numId w:val="2"/>
        </w:numPr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>Where</w:t>
      </w:r>
      <w:r w:rsidR="0064192B" w:rsidRPr="002A66D2">
        <w:rPr>
          <w:rFonts w:ascii="Comic Sans MS" w:hAnsi="Comic Sans MS" w:cs="Arial"/>
          <w:sz w:val="22"/>
          <w:szCs w:val="22"/>
        </w:rPr>
        <w:t xml:space="preserve"> a complaint concerns a town or parish councillor</w:t>
      </w:r>
      <w:r w:rsidRPr="002A66D2">
        <w:rPr>
          <w:rFonts w:ascii="Comic Sans MS" w:hAnsi="Comic Sans MS" w:cs="Arial"/>
          <w:sz w:val="22"/>
          <w:szCs w:val="22"/>
        </w:rPr>
        <w:t xml:space="preserve"> the Panel may also seek the views of </w:t>
      </w:r>
      <w:r w:rsidR="0064192B" w:rsidRPr="002A66D2">
        <w:rPr>
          <w:rFonts w:ascii="Comic Sans MS" w:hAnsi="Comic Sans MS" w:cs="Arial"/>
          <w:sz w:val="22"/>
          <w:szCs w:val="22"/>
        </w:rPr>
        <w:t>a Parish Representative</w:t>
      </w:r>
      <w:r w:rsidRPr="002A66D2">
        <w:rPr>
          <w:rFonts w:ascii="Comic Sans MS" w:hAnsi="Comic Sans MS" w:cs="Arial"/>
          <w:sz w:val="22"/>
          <w:szCs w:val="22"/>
        </w:rPr>
        <w:t xml:space="preserve"> </w:t>
      </w:r>
      <w:r w:rsidR="0064192B" w:rsidRPr="002A66D2">
        <w:rPr>
          <w:rFonts w:ascii="Comic Sans MS" w:hAnsi="Comic Sans MS" w:cs="Arial"/>
          <w:sz w:val="22"/>
          <w:szCs w:val="22"/>
        </w:rPr>
        <w:t xml:space="preserve">before making a decision on any allegation which has been investigated. </w:t>
      </w:r>
    </w:p>
    <w:p w:rsidR="00940B18" w:rsidRPr="002A66D2" w:rsidRDefault="00940B18" w:rsidP="003226D6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2"/>
          <w:szCs w:val="22"/>
        </w:rPr>
      </w:pPr>
    </w:p>
    <w:p w:rsidR="0064192B" w:rsidRPr="002A66D2" w:rsidRDefault="0064192B" w:rsidP="0064192B">
      <w:pPr>
        <w:pStyle w:val="Blockquote"/>
        <w:numPr>
          <w:ilvl w:val="0"/>
          <w:numId w:val="9"/>
        </w:numPr>
        <w:tabs>
          <w:tab w:val="left" w:pos="567"/>
        </w:tabs>
        <w:spacing w:before="0" w:after="0"/>
        <w:ind w:right="0"/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>Independent Person</w:t>
      </w:r>
    </w:p>
    <w:p w:rsidR="0064192B" w:rsidRPr="002A66D2" w:rsidRDefault="0064192B" w:rsidP="0064192B">
      <w:pPr>
        <w:pStyle w:val="Blockquote"/>
        <w:tabs>
          <w:tab w:val="left" w:pos="567"/>
        </w:tabs>
        <w:spacing w:before="0" w:after="0"/>
        <w:ind w:left="567" w:right="0" w:hanging="567"/>
        <w:rPr>
          <w:rFonts w:ascii="Comic Sans MS" w:hAnsi="Comic Sans MS" w:cs="Arial"/>
          <w:b/>
          <w:sz w:val="22"/>
          <w:szCs w:val="22"/>
        </w:rPr>
      </w:pPr>
    </w:p>
    <w:p w:rsidR="00856780" w:rsidRPr="002A66D2" w:rsidRDefault="00856780" w:rsidP="00856780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(a) </w:t>
      </w:r>
      <w:r w:rsidR="00BF6FBF" w:rsidRPr="002A66D2">
        <w:rPr>
          <w:rFonts w:ascii="Comic Sans MS" w:hAnsi="Comic Sans MS" w:cs="Arial"/>
          <w:sz w:val="22"/>
          <w:szCs w:val="22"/>
        </w:rPr>
        <w:t xml:space="preserve">The Localism Act 2011 requires </w:t>
      </w:r>
      <w:r w:rsidRPr="002A66D2">
        <w:rPr>
          <w:rFonts w:ascii="Comic Sans MS" w:hAnsi="Comic Sans MS" w:cs="Arial"/>
          <w:sz w:val="22"/>
          <w:szCs w:val="22"/>
        </w:rPr>
        <w:t>Full Council to appoint an Independent</w:t>
      </w:r>
      <w:r w:rsidRPr="002A66D2">
        <w:rPr>
          <w:rFonts w:ascii="Comic Sans MS" w:hAnsi="Comic Sans MS" w:cs="Arial"/>
          <w:b/>
          <w:sz w:val="22"/>
          <w:szCs w:val="22"/>
        </w:rPr>
        <w:t xml:space="preserve"> </w:t>
      </w:r>
      <w:r w:rsidRPr="002A66D2">
        <w:rPr>
          <w:rFonts w:ascii="Comic Sans MS" w:hAnsi="Comic Sans MS" w:cs="Arial"/>
          <w:sz w:val="22"/>
          <w:szCs w:val="22"/>
        </w:rPr>
        <w:t xml:space="preserve">Person to assist the Monitoring Officer, Standards Committee and members with the determination of complaints about members, co-opted members and town and parish councillors. </w:t>
      </w:r>
    </w:p>
    <w:p w:rsidR="00856780" w:rsidRPr="002A66D2" w:rsidRDefault="00856780" w:rsidP="00856780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64192B" w:rsidRPr="002A66D2" w:rsidRDefault="00BF6FBF" w:rsidP="00856780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>(b) The</w:t>
      </w:r>
      <w:r w:rsidR="0064192B" w:rsidRPr="002A66D2">
        <w:rPr>
          <w:rFonts w:ascii="Comic Sans MS" w:hAnsi="Comic Sans MS" w:cs="Arial"/>
          <w:sz w:val="22"/>
          <w:szCs w:val="22"/>
        </w:rPr>
        <w:t xml:space="preserve"> appointment </w:t>
      </w:r>
      <w:r w:rsidRPr="002A66D2">
        <w:rPr>
          <w:rFonts w:ascii="Comic Sans MS" w:hAnsi="Comic Sans MS" w:cs="Arial"/>
          <w:sz w:val="22"/>
          <w:szCs w:val="22"/>
        </w:rPr>
        <w:t>will</w:t>
      </w:r>
      <w:r w:rsidR="0064192B" w:rsidRPr="002A66D2">
        <w:rPr>
          <w:rFonts w:ascii="Comic Sans MS" w:hAnsi="Comic Sans MS" w:cs="Arial"/>
          <w:sz w:val="22"/>
          <w:szCs w:val="22"/>
        </w:rPr>
        <w:t xml:space="preserve"> follow a process of public advertisement, application and selection. </w:t>
      </w:r>
    </w:p>
    <w:p w:rsidR="00BF6FBF" w:rsidRPr="002A66D2" w:rsidRDefault="00BF6FBF" w:rsidP="00856780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BF6FBF" w:rsidRPr="002A66D2" w:rsidRDefault="00890649" w:rsidP="00890649">
      <w:pPr>
        <w:rPr>
          <w:rFonts w:ascii="Comic Sans MS" w:hAnsi="Comic Sans MS"/>
          <w:sz w:val="22"/>
          <w:szCs w:val="22"/>
        </w:rPr>
      </w:pPr>
      <w:r w:rsidRPr="002A66D2">
        <w:rPr>
          <w:rFonts w:ascii="Comic Sans MS" w:hAnsi="Comic Sans MS"/>
          <w:sz w:val="22"/>
          <w:szCs w:val="22"/>
        </w:rPr>
        <w:lastRenderedPageBreak/>
        <w:t>(c)</w:t>
      </w:r>
      <w:r w:rsidR="0064192B" w:rsidRPr="002A66D2">
        <w:rPr>
          <w:rFonts w:ascii="Comic Sans MS" w:hAnsi="Comic Sans MS"/>
          <w:sz w:val="22"/>
          <w:szCs w:val="22"/>
        </w:rPr>
        <w:t xml:space="preserve">The Independent Person is not a member of the Standards Committee, or of any of its sub-committees (Hearing Panels), but may attend meetings of the Standards Committee and is invited to attend all meetings of the Hearings Panel. </w:t>
      </w:r>
    </w:p>
    <w:p w:rsidR="00BF6FBF" w:rsidRPr="002A66D2" w:rsidRDefault="00BF6FBF" w:rsidP="00BF6FBF">
      <w:pPr>
        <w:pStyle w:val="ListParagraph"/>
        <w:ind w:left="420"/>
        <w:rPr>
          <w:rFonts w:ascii="Comic Sans MS" w:hAnsi="Comic Sans MS"/>
          <w:sz w:val="22"/>
          <w:szCs w:val="22"/>
        </w:rPr>
      </w:pPr>
    </w:p>
    <w:p w:rsidR="0064192B" w:rsidRPr="002A66D2" w:rsidRDefault="00890649" w:rsidP="00890649">
      <w:pPr>
        <w:pStyle w:val="ListParagraph"/>
        <w:ind w:left="0"/>
        <w:rPr>
          <w:rFonts w:ascii="Comic Sans MS" w:hAnsi="Comic Sans MS"/>
          <w:sz w:val="22"/>
          <w:szCs w:val="22"/>
        </w:rPr>
      </w:pPr>
      <w:r w:rsidRPr="002A66D2">
        <w:rPr>
          <w:rFonts w:ascii="Comic Sans MS" w:hAnsi="Comic Sans MS"/>
          <w:sz w:val="22"/>
          <w:szCs w:val="22"/>
        </w:rPr>
        <w:t>(d)</w:t>
      </w:r>
      <w:r w:rsidR="0064192B" w:rsidRPr="002A66D2">
        <w:rPr>
          <w:rFonts w:ascii="Comic Sans MS" w:hAnsi="Comic Sans MS"/>
          <w:sz w:val="22"/>
          <w:szCs w:val="22"/>
        </w:rPr>
        <w:t>The views of the Independent Person must be soug</w:t>
      </w:r>
      <w:r w:rsidRPr="002A66D2">
        <w:rPr>
          <w:rFonts w:ascii="Comic Sans MS" w:hAnsi="Comic Sans MS"/>
          <w:sz w:val="22"/>
          <w:szCs w:val="22"/>
        </w:rPr>
        <w:t>ht and taken into consideration before</w:t>
      </w:r>
      <w:r w:rsidR="0064192B" w:rsidRPr="002A66D2">
        <w:rPr>
          <w:rFonts w:ascii="Comic Sans MS" w:hAnsi="Comic Sans MS"/>
          <w:sz w:val="22"/>
          <w:szCs w:val="22"/>
        </w:rPr>
        <w:t xml:space="preserve"> the Standards Committee takes any decision on whether the member’s conduct constitutes a failure to comply with the Code of Conduct and as to any action to be taken following a finding of failure to comply with the Code of Conduct.</w:t>
      </w:r>
    </w:p>
    <w:p w:rsidR="0064192B" w:rsidRPr="002A66D2" w:rsidRDefault="0064192B" w:rsidP="00890649">
      <w:pPr>
        <w:pStyle w:val="Blockquote"/>
        <w:tabs>
          <w:tab w:val="left" w:pos="426"/>
        </w:tabs>
        <w:spacing w:before="0" w:after="0"/>
        <w:ind w:left="142" w:right="0" w:hanging="278"/>
        <w:rPr>
          <w:rFonts w:ascii="Comic Sans MS" w:hAnsi="Comic Sans MS" w:cs="Arial"/>
          <w:sz w:val="22"/>
          <w:szCs w:val="22"/>
        </w:rPr>
      </w:pPr>
    </w:p>
    <w:p w:rsidR="0064192B" w:rsidRPr="002A66D2" w:rsidRDefault="00890649" w:rsidP="00890649">
      <w:pPr>
        <w:rPr>
          <w:rStyle w:val="Hyperlink"/>
          <w:rFonts w:ascii="Comic Sans MS" w:hAnsi="Comic Sans MS"/>
        </w:rPr>
      </w:pPr>
      <w:r w:rsidRPr="002A66D2">
        <w:rPr>
          <w:rFonts w:ascii="Comic Sans MS" w:hAnsi="Comic Sans MS"/>
          <w:sz w:val="22"/>
          <w:szCs w:val="22"/>
        </w:rPr>
        <w:t xml:space="preserve">(e) </w:t>
      </w:r>
      <w:r w:rsidR="0064192B" w:rsidRPr="002A66D2">
        <w:rPr>
          <w:rFonts w:ascii="Comic Sans MS" w:hAnsi="Comic Sans MS"/>
          <w:sz w:val="22"/>
          <w:szCs w:val="22"/>
        </w:rPr>
        <w:t xml:space="preserve">More detailed information on the role of the Independent Person and his/her involvement in the investigation of complaints is contained in the </w:t>
      </w:r>
      <w:hyperlink r:id="rId7" w:anchor="Protocol_17" w:history="1">
        <w:r w:rsidR="0064192B" w:rsidRPr="002A66D2">
          <w:rPr>
            <w:rStyle w:val="Hyperlink"/>
            <w:rFonts w:ascii="Comic Sans MS" w:hAnsi="Comic Sans MS"/>
            <w:sz w:val="22"/>
            <w:szCs w:val="22"/>
          </w:rPr>
          <w:t>Protocol relating to the Independent Person.</w:t>
        </w:r>
      </w:hyperlink>
    </w:p>
    <w:p w:rsidR="00410338" w:rsidRPr="002A66D2" w:rsidRDefault="00410338" w:rsidP="0064192B">
      <w:pPr>
        <w:rPr>
          <w:rFonts w:ascii="Comic Sans MS" w:hAnsi="Comic Sans MS"/>
        </w:rPr>
      </w:pPr>
    </w:p>
    <w:p w:rsidR="00410338" w:rsidRPr="002A66D2" w:rsidRDefault="00410338" w:rsidP="0064192B">
      <w:pPr>
        <w:rPr>
          <w:rFonts w:ascii="Comic Sans MS" w:hAnsi="Comic Sans MS" w:cs="Arial"/>
          <w:b/>
          <w:sz w:val="22"/>
          <w:szCs w:val="22"/>
        </w:rPr>
      </w:pPr>
      <w:r w:rsidRPr="002A66D2">
        <w:rPr>
          <w:rFonts w:ascii="Comic Sans MS" w:hAnsi="Comic Sans MS" w:cs="Arial"/>
          <w:b/>
          <w:sz w:val="22"/>
          <w:szCs w:val="22"/>
        </w:rPr>
        <w:t xml:space="preserve">Notes </w:t>
      </w:r>
    </w:p>
    <w:p w:rsidR="00890649" w:rsidRPr="002A66D2" w:rsidRDefault="00410338" w:rsidP="003226D6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2A66D2">
        <w:rPr>
          <w:rFonts w:ascii="Comic Sans MS" w:hAnsi="Comic Sans MS" w:cs="Arial"/>
          <w:sz w:val="22"/>
          <w:szCs w:val="22"/>
        </w:rPr>
        <w:t xml:space="preserve">Under the Localism Act 2011 the appointment of a Standards Committee is discretionary. </w:t>
      </w:r>
      <w:bookmarkStart w:id="1" w:name="_GoBack"/>
      <w:bookmarkEnd w:id="1"/>
    </w:p>
    <w:sectPr w:rsidR="00890649" w:rsidRPr="002A66D2" w:rsidSect="003226D6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457"/>
    <w:multiLevelType w:val="hybridMultilevel"/>
    <w:tmpl w:val="6D48E462"/>
    <w:lvl w:ilvl="0" w:tplc="C75A4E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4E4"/>
    <w:multiLevelType w:val="hybridMultilevel"/>
    <w:tmpl w:val="68005928"/>
    <w:lvl w:ilvl="0" w:tplc="B7F4A0C6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9632FB1"/>
    <w:multiLevelType w:val="hybridMultilevel"/>
    <w:tmpl w:val="5748CA1A"/>
    <w:lvl w:ilvl="0" w:tplc="BF8A9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7A0A75"/>
    <w:multiLevelType w:val="hybridMultilevel"/>
    <w:tmpl w:val="9328D57A"/>
    <w:lvl w:ilvl="0" w:tplc="5310FB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40108"/>
    <w:multiLevelType w:val="hybridMultilevel"/>
    <w:tmpl w:val="97841D72"/>
    <w:lvl w:ilvl="0" w:tplc="E7EAC2F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56946"/>
    <w:multiLevelType w:val="hybridMultilevel"/>
    <w:tmpl w:val="376A6224"/>
    <w:lvl w:ilvl="0" w:tplc="03D8D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5020"/>
    <w:multiLevelType w:val="hybridMultilevel"/>
    <w:tmpl w:val="9DF8CFC4"/>
    <w:lvl w:ilvl="0" w:tplc="26C01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23695"/>
    <w:multiLevelType w:val="hybridMultilevel"/>
    <w:tmpl w:val="A672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81A71"/>
    <w:multiLevelType w:val="hybridMultilevel"/>
    <w:tmpl w:val="47701132"/>
    <w:lvl w:ilvl="0" w:tplc="786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7526A"/>
    <w:multiLevelType w:val="hybridMultilevel"/>
    <w:tmpl w:val="99ACED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25C76"/>
    <w:multiLevelType w:val="hybridMultilevel"/>
    <w:tmpl w:val="A8EAC0D2"/>
    <w:lvl w:ilvl="0" w:tplc="25B86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669B8"/>
    <w:multiLevelType w:val="hybridMultilevel"/>
    <w:tmpl w:val="507E6296"/>
    <w:lvl w:ilvl="0" w:tplc="FC7EF5D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6534956"/>
    <w:multiLevelType w:val="hybridMultilevel"/>
    <w:tmpl w:val="A314DEC4"/>
    <w:lvl w:ilvl="0" w:tplc="3F18084E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E46833"/>
    <w:multiLevelType w:val="hybridMultilevel"/>
    <w:tmpl w:val="D84A0806"/>
    <w:lvl w:ilvl="0" w:tplc="68EC9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603"/>
    <w:multiLevelType w:val="hybridMultilevel"/>
    <w:tmpl w:val="5A222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6F15"/>
    <w:multiLevelType w:val="hybridMultilevel"/>
    <w:tmpl w:val="66C87576"/>
    <w:lvl w:ilvl="0" w:tplc="141A7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436"/>
    <w:multiLevelType w:val="hybridMultilevel"/>
    <w:tmpl w:val="41BE93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54F7F"/>
    <w:multiLevelType w:val="hybridMultilevel"/>
    <w:tmpl w:val="B8EEF41C"/>
    <w:lvl w:ilvl="0" w:tplc="609A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45E3"/>
    <w:multiLevelType w:val="hybridMultilevel"/>
    <w:tmpl w:val="E6D65B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16"/>
  </w:num>
  <w:num w:numId="6">
    <w:abstractNumId w:val="9"/>
  </w:num>
  <w:num w:numId="7">
    <w:abstractNumId w:val="18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5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5"/>
    <w:rsid w:val="00025F8B"/>
    <w:rsid w:val="000600A6"/>
    <w:rsid w:val="00095A70"/>
    <w:rsid w:val="001C143D"/>
    <w:rsid w:val="001C3554"/>
    <w:rsid w:val="002A66D2"/>
    <w:rsid w:val="00320B84"/>
    <w:rsid w:val="003226D6"/>
    <w:rsid w:val="00410338"/>
    <w:rsid w:val="00582616"/>
    <w:rsid w:val="0064192B"/>
    <w:rsid w:val="006D63D8"/>
    <w:rsid w:val="0070150E"/>
    <w:rsid w:val="00707BB7"/>
    <w:rsid w:val="00856780"/>
    <w:rsid w:val="00890649"/>
    <w:rsid w:val="00940B18"/>
    <w:rsid w:val="0095713C"/>
    <w:rsid w:val="009F2D22"/>
    <w:rsid w:val="00A565E0"/>
    <w:rsid w:val="00A9195C"/>
    <w:rsid w:val="00AD60D0"/>
    <w:rsid w:val="00B0702B"/>
    <w:rsid w:val="00B11AE7"/>
    <w:rsid w:val="00BA6566"/>
    <w:rsid w:val="00BC0325"/>
    <w:rsid w:val="00BF6FBF"/>
    <w:rsid w:val="00C4568B"/>
    <w:rsid w:val="00C93BCA"/>
    <w:rsid w:val="00D72353"/>
    <w:rsid w:val="00EC3EC7"/>
    <w:rsid w:val="00F7496C"/>
    <w:rsid w:val="00F96034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48FB4-3845-4538-9C5E-7094F3A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325"/>
    <w:rPr>
      <w:color w:val="0000FF"/>
      <w:u w:val="single"/>
    </w:rPr>
  </w:style>
  <w:style w:type="paragraph" w:customStyle="1" w:styleId="H2">
    <w:name w:val="H2"/>
    <w:basedOn w:val="Normal"/>
    <w:next w:val="Normal"/>
    <w:rsid w:val="00BC0325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Blockquote">
    <w:name w:val="Blockquote"/>
    <w:basedOn w:val="Normal"/>
    <w:rsid w:val="00BC0325"/>
    <w:pPr>
      <w:snapToGrid w:val="0"/>
      <w:spacing w:before="100" w:after="100"/>
      <w:ind w:left="360" w:righ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70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CElwood\AppData\Local\Microsoft\Windows\Temporary%20Internet%20Files\Content.Outlook\ZQCXGMFB\Constitution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Elwood\AppData\Local\Microsoft\Windows\Temporary%20Internet%20Files\Content.Outlook\ZQCXGMFB\Constitution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4C48-D3CB-4AC3-9178-AF18DBAC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Houlker, Andy</cp:lastModifiedBy>
  <cp:revision>2</cp:revision>
  <cp:lastPrinted>2017-04-03T14:47:00Z</cp:lastPrinted>
  <dcterms:created xsi:type="dcterms:W3CDTF">2017-06-21T17:52:00Z</dcterms:created>
  <dcterms:modified xsi:type="dcterms:W3CDTF">2017-06-21T17:52:00Z</dcterms:modified>
</cp:coreProperties>
</file>